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2488.643798828125" w:firstLine="72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AUTHORIZING RESOLUTION/ORDINANCE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2.83935546875" w:line="240" w:lineRule="auto"/>
        <w:ind w:left="3274.580307006836"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RESOLUTION NO: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2025</w:t>
      </w:r>
      <w:r w:rsidDel="00000000" w:rsidR="00000000" w:rsidRPr="00000000">
        <w:rPr>
          <w:u w:val="single"/>
          <w:rtl w:val="0"/>
        </w:rPr>
        <w:t xml:space="preserve">-04-16</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061279296875" w:line="240" w:lineRule="auto"/>
        <w:ind w:left="145.8399963378906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WHEREAS  </w:t>
      </w:r>
      <w:r w:rsidDel="00000000" w:rsidR="00000000" w:rsidRPr="00000000">
        <w:rPr>
          <w:u w:val="single"/>
          <w:rtl w:val="0"/>
        </w:rPr>
        <w:t xml:space="preserve">The district approved proceeding with the wastewater improvement project, and</w:t>
      </w:r>
      <w:r w:rsidDel="00000000" w:rsidR="00000000" w:rsidRPr="00000000">
        <w:rPr>
          <w:rtl w:val="0"/>
        </w:rPr>
        <w:t xml:space="preserve"> WHEREAS, </w:t>
      </w:r>
      <w:r w:rsidDel="00000000" w:rsidR="00000000" w:rsidRPr="00000000">
        <w:rPr>
          <w:u w:val="single"/>
          <w:rtl w:val="0"/>
        </w:rPr>
        <w:t xml:space="preserve">various documents are required to be filed with the State Water Resources Control Board related to the project</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RESOLVED BY THE  </w:t>
      </w:r>
      <w:r w:rsidDel="00000000" w:rsidR="00000000" w:rsidRPr="00000000">
        <w:rPr>
          <w:i w:val="1"/>
          <w:sz w:val="20"/>
          <w:szCs w:val="20"/>
          <w:u w:val="single"/>
          <w:rtl w:val="0"/>
        </w:rPr>
        <w:t xml:space="preserve">Board of Directors</w:t>
      </w:r>
      <w:r w:rsidDel="00000000" w:rsidR="00000000" w:rsidRPr="00000000">
        <w:rPr>
          <w:i w:val="1"/>
          <w:sz w:val="20"/>
          <w:szCs w:val="20"/>
          <w:rtl w:val="0"/>
        </w:rPr>
        <w:t xml:space="preserve"> OF THE </w:t>
      </w:r>
      <w:r w:rsidDel="00000000" w:rsidR="00000000" w:rsidRPr="00000000">
        <w:rPr>
          <w:i w:val="1"/>
          <w:sz w:val="20"/>
          <w:szCs w:val="20"/>
          <w:u w:val="single"/>
          <w:rtl w:val="0"/>
        </w:rPr>
        <w:t xml:space="preserve">Weott Community Services District</w:t>
      </w:r>
      <w:r w:rsidDel="00000000" w:rsidR="00000000" w:rsidRPr="00000000">
        <w:rPr>
          <w:i w:val="1"/>
          <w:sz w:val="20"/>
          <w:szCs w:val="20"/>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FOLLOWS: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75.1998138427734"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800537109375" w:line="231.90738201141357" w:lineRule="auto"/>
        <w:ind w:left="148.26004028320312" w:right="155.789794921875"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(the “Authorized Representative”) or designee is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w:t>
      </w:r>
      <w:r w:rsidDel="00000000" w:rsidR="00000000" w:rsidRPr="00000000">
        <w:rPr>
          <w:i w:val="1"/>
          <w:sz w:val="20"/>
          <w:szCs w:val="20"/>
          <w:rtl w:val="0"/>
        </w:rPr>
        <w:t xml:space="preserve">Administrative Manager</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hereby authorized and directed</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sign and file, for and on behalf of the Entity, a Financial Assistance Application for a financing agreement from the State Water Resources Control Board for the planning,design, and construction of</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“Project”). </w:t>
      </w:r>
      <w:r w:rsidDel="00000000" w:rsidR="00000000" w:rsidRPr="00000000">
        <w:rPr>
          <w:i w:val="1"/>
          <w:sz w:val="20"/>
          <w:szCs w:val="20"/>
          <w:rtl w:val="0"/>
        </w:rPr>
        <w:t xml:space="preserve">Weott CSD Wastewater improvements Project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Authorized Representative, or his/her designee, is designated to provide the assurances, certifications, and commitments required for the financial assistance application, including executing a financial assistance agreement from the State Water Resources Control Board and any amendments or changes thereto.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343994140625" w:line="230.08981704711914" w:lineRule="auto"/>
        <w:ind w:left="147.1588134765625" w:right="54.09423828125" w:firstLine="1.1005401611328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Authorized Representative, or his/her designee, is designated to represent the Entity in carrying out the Entity’s responsibilities under the financing agreement, including certifying disbursement requests on behalf of the Entity and compliance with applicable state and federal laws.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4.344482421875" w:line="240" w:lineRule="auto"/>
        <w:ind w:left="0" w:right="3867.5787353515625" w:firstLine="0"/>
        <w:jc w:val="righ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CERTIFICATION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9.639892578125" w:line="262.6218509674072" w:lineRule="auto"/>
        <w:ind w:left="151.1187744140625" w:right="85.885009765625"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do hereby certify that the foregoing is a full, true, and correct copy of a resolution duly and regularly</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adopted at a meeting of the </w:t>
      </w:r>
      <w:r w:rsidDel="00000000" w:rsidR="00000000" w:rsidRPr="00000000">
        <w:rPr>
          <w:u w:val="single"/>
          <w:rtl w:val="0"/>
        </w:rPr>
        <w:t xml:space="preserve">Board of Directors of the Weott Community Services District</w:t>
      </w:r>
      <w:r w:rsidDel="00000000" w:rsidR="00000000" w:rsidRPr="00000000">
        <w:rPr>
          <w:i w:val="1"/>
          <w:rtl w:val="0"/>
        </w:rPr>
        <w:t xml:space="preserve"> </w:t>
      </w:r>
      <w:r w:rsidDel="00000000" w:rsidR="00000000" w:rsidRPr="00000000">
        <w:rPr>
          <w:rtl w:val="0"/>
        </w:rPr>
        <w:t xml:space="preserve">held</w:t>
      </w:r>
      <w:r w:rsidDel="00000000" w:rsidR="00000000" w:rsidRPr="00000000">
        <w:rPr>
          <w:i w:val="1"/>
          <w:rtl w:val="0"/>
        </w:rPr>
        <w:t xml:space="preserve">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on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April 16, 2025</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060302734375"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3997192382812" w:line="240" w:lineRule="auto"/>
        <w:ind w:left="656.8000030517578"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(Name, Signature, and Seal of the Clerk or Authorized Record Keeper of the Governing Board of the Entity)</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14.1998291015625"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Form Rev. 9/2021 </w:t>
      </w:r>
    </w:p>
    <w:sectPr>
      <w:pgSz w:h="15840" w:w="12240" w:orient="portrait"/>
      <w:pgMar w:bottom="761.9999694824219" w:top="1018.399658203125" w:left="576.8000030517578" w:right="819.1186523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