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Weott CSD’s Operator’s Report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6-18-24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Kyle and Greg</w:t>
      </w:r>
    </w:p>
    <w:p w:rsidR="00000000" w:rsidDel="00000000" w:rsidP="00000000" w:rsidRDefault="00000000" w:rsidRPr="00000000" w14:paraId="0000000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Springs/Flow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We are still getting good flow from the springs.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Test Results: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Water quality has been passing state standards.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Water Plant: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 It has been working efficiently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Wastewater Plant: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Is operating as well as it can.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i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Wastewater Treatment:</w:t>
      </w:r>
      <w:r w:rsidDel="00000000" w:rsidR="00000000" w:rsidRPr="00000000">
        <w:rPr>
          <w:b w:val="1"/>
          <w:i w:val="1"/>
          <w:rtl w:val="0"/>
        </w:rPr>
        <w:t xml:space="preserve"> Wastewater has been passing state standards.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i w:val="1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Repairs and Maintenance</w:t>
      </w:r>
      <w:r w:rsidDel="00000000" w:rsidR="00000000" w:rsidRPr="00000000">
        <w:rPr>
          <w:b w:val="1"/>
          <w:i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Installation of the new meter on Newton is complete.   </w:t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Repaired a small leak on upper madrone drive.               </w:t>
      </w:r>
    </w:p>
    <w:p w:rsidR="00000000" w:rsidDel="00000000" w:rsidP="00000000" w:rsidRDefault="00000000" w:rsidRPr="00000000" w14:paraId="00000014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Set meter box at a residence on madrone drive </w:t>
      </w:r>
    </w:p>
    <w:p w:rsidR="00000000" w:rsidDel="00000000" w:rsidP="00000000" w:rsidRDefault="00000000" w:rsidRPr="00000000" w14:paraId="00000016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Upon customer's request I checked out if they were able to be hooked up to the city sewer at a new residence he's wanting to build but found that the distance from and the difference in elevation would not allow it. </w:t>
      </w:r>
    </w:p>
    <w:p w:rsidR="00000000" w:rsidDel="00000000" w:rsidP="00000000" w:rsidRDefault="00000000" w:rsidRPr="00000000" w14:paraId="00000018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While I was marking the location of the distribution line from the A tank,  I found that there's a substantial drop in the ground that the line is buried in, approximately 1 to 3 ft.  I did not observe any leakage but it will need further investigation.</w:t>
      </w:r>
    </w:p>
    <w:p w:rsidR="00000000" w:rsidDel="00000000" w:rsidP="00000000" w:rsidRDefault="00000000" w:rsidRPr="00000000" w14:paraId="0000001A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We have been trying to keep up with the weed whacking throughout the system, but at this time of year that's a task it seems with no end.</w:t>
      </w:r>
    </w:p>
    <w:p w:rsidR="00000000" w:rsidDel="00000000" w:rsidP="00000000" w:rsidRDefault="00000000" w:rsidRPr="00000000" w14:paraId="0000001C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F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</w:t>
        <w:tab/>
        <w:t xml:space="preserve">                   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